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41" w:rsidRDefault="00C07841" w:rsidP="00C07841">
      <w:pPr>
        <w:jc w:val="center"/>
        <w:rPr>
          <w:b/>
          <w:color w:val="000000"/>
          <w:sz w:val="32"/>
          <w:szCs w:val="32"/>
        </w:rPr>
      </w:pPr>
      <w:r w:rsidRPr="00274865">
        <w:rPr>
          <w:b/>
          <w:sz w:val="32"/>
          <w:szCs w:val="32"/>
          <w:lang w:val="en-CA"/>
        </w:rPr>
        <w:fldChar w:fldCharType="begin"/>
      </w:r>
      <w:r w:rsidRPr="00274865">
        <w:rPr>
          <w:b/>
          <w:sz w:val="32"/>
          <w:szCs w:val="32"/>
          <w:lang w:val="en-CA"/>
        </w:rPr>
        <w:instrText xml:space="preserve"> SEQ CHAPTER \h \r 1</w:instrText>
      </w:r>
      <w:r w:rsidRPr="00274865">
        <w:rPr>
          <w:b/>
          <w:sz w:val="32"/>
          <w:szCs w:val="32"/>
          <w:lang w:val="en-CA"/>
        </w:rPr>
        <w:fldChar w:fldCharType="end"/>
      </w:r>
      <w:r w:rsidR="002A53B6">
        <w:rPr>
          <w:b/>
          <w:color w:val="000000"/>
          <w:sz w:val="32"/>
          <w:szCs w:val="32"/>
        </w:rPr>
        <w:t>South Holland’s Flooding Concerns</w:t>
      </w:r>
    </w:p>
    <w:p w:rsidR="002A53B6" w:rsidRPr="00274865" w:rsidRDefault="002A53B6" w:rsidP="00C07841">
      <w:pPr>
        <w:jc w:val="center"/>
        <w:rPr>
          <w:b/>
          <w:color w:val="000000"/>
          <w:sz w:val="32"/>
          <w:szCs w:val="32"/>
        </w:rPr>
      </w:pPr>
    </w:p>
    <w:p w:rsidR="00DD364D" w:rsidRDefault="002A53B6" w:rsidP="00C0784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South Holland properties can flood in any season.  The three main </w:t>
      </w:r>
      <w:r w:rsidR="005642DC">
        <w:rPr>
          <w:b/>
          <w:color w:val="000000"/>
          <w:sz w:val="24"/>
          <w:szCs w:val="24"/>
        </w:rPr>
        <w:t xml:space="preserve">ways that </w:t>
      </w:r>
      <w:r>
        <w:rPr>
          <w:b/>
          <w:color w:val="000000"/>
          <w:sz w:val="24"/>
          <w:szCs w:val="24"/>
        </w:rPr>
        <w:t>a property flood</w:t>
      </w:r>
      <w:r w:rsidR="005642DC"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are: Overbank Flooding, Drainage Problems and Overburdened or Obstructed Storm Sewers.  </w:t>
      </w:r>
      <w:r w:rsidR="005642DC">
        <w:rPr>
          <w:b/>
          <w:color w:val="000000"/>
          <w:sz w:val="24"/>
          <w:szCs w:val="24"/>
        </w:rPr>
        <w:t>In 1994, after the worst flooding</w:t>
      </w:r>
      <w:r w:rsidR="00DA5582">
        <w:rPr>
          <w:b/>
          <w:color w:val="000000"/>
          <w:sz w:val="24"/>
          <w:szCs w:val="24"/>
        </w:rPr>
        <w:t xml:space="preserve"> event</w:t>
      </w:r>
      <w:r w:rsidR="005642DC">
        <w:rPr>
          <w:b/>
          <w:color w:val="000000"/>
          <w:sz w:val="24"/>
          <w:szCs w:val="24"/>
        </w:rPr>
        <w:t xml:space="preserve"> in South Holland’s history that occurred in 1990, the Village adopted a “Floodplain Management Plan” which</w:t>
      </w:r>
      <w:r w:rsidR="00DA5582">
        <w:rPr>
          <w:b/>
          <w:color w:val="000000"/>
          <w:sz w:val="24"/>
          <w:szCs w:val="24"/>
        </w:rPr>
        <w:t xml:space="preserve"> in part,</w:t>
      </w:r>
      <w:r w:rsidR="005642DC">
        <w:rPr>
          <w:b/>
          <w:color w:val="000000"/>
          <w:sz w:val="24"/>
          <w:szCs w:val="24"/>
        </w:rPr>
        <w:t xml:space="preserve"> provides financial assistance </w:t>
      </w:r>
      <w:r w:rsidR="00DA5582">
        <w:rPr>
          <w:b/>
          <w:color w:val="000000"/>
          <w:sz w:val="24"/>
          <w:szCs w:val="24"/>
        </w:rPr>
        <w:t>for</w:t>
      </w:r>
      <w:r w:rsidR="005642DC">
        <w:rPr>
          <w:b/>
          <w:color w:val="000000"/>
          <w:sz w:val="24"/>
          <w:szCs w:val="24"/>
        </w:rPr>
        <w:t xml:space="preserve"> many flood prevention projects.  </w:t>
      </w:r>
    </w:p>
    <w:p w:rsidR="00C07841" w:rsidRPr="00DD364D" w:rsidRDefault="00C07841" w:rsidP="00C07841">
      <w:pPr>
        <w:rPr>
          <w:b/>
          <w:color w:val="000000"/>
          <w:sz w:val="24"/>
          <w:szCs w:val="24"/>
        </w:rPr>
      </w:pPr>
    </w:p>
    <w:p w:rsidR="00C07841" w:rsidRPr="00274865" w:rsidRDefault="00C07841" w:rsidP="00C07841">
      <w:pPr>
        <w:jc w:val="center"/>
        <w:rPr>
          <w:b/>
          <w:color w:val="000000"/>
          <w:sz w:val="32"/>
          <w:szCs w:val="32"/>
        </w:rPr>
      </w:pPr>
      <w:r w:rsidRPr="00274865">
        <w:rPr>
          <w:b/>
          <w:color w:val="000000"/>
          <w:sz w:val="32"/>
          <w:szCs w:val="32"/>
        </w:rPr>
        <w:t>The</w:t>
      </w:r>
      <w:r w:rsidR="0080172F">
        <w:rPr>
          <w:b/>
          <w:color w:val="000000"/>
          <w:sz w:val="32"/>
          <w:szCs w:val="32"/>
        </w:rPr>
        <w:t xml:space="preserve"> 25%</w:t>
      </w:r>
      <w:bookmarkStart w:id="0" w:name="_GoBack"/>
      <w:bookmarkEnd w:id="0"/>
      <w:r w:rsidRPr="00274865">
        <w:rPr>
          <w:b/>
          <w:color w:val="000000"/>
          <w:sz w:val="32"/>
          <w:szCs w:val="32"/>
        </w:rPr>
        <w:t xml:space="preserve"> Rebate Program</w:t>
      </w:r>
    </w:p>
    <w:p w:rsidR="00DD364D" w:rsidRDefault="00DD364D" w:rsidP="00C07841">
      <w:pPr>
        <w:rPr>
          <w:b/>
          <w:color w:val="000000"/>
          <w:sz w:val="24"/>
          <w:szCs w:val="24"/>
        </w:rPr>
      </w:pPr>
    </w:p>
    <w:p w:rsidR="00C07841" w:rsidRDefault="00C07841" w:rsidP="00A26427">
      <w:pPr>
        <w:jc w:val="both"/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>This program offers owners of a single family</w:t>
      </w:r>
      <w:r w:rsidR="005642DC">
        <w:rPr>
          <w:b/>
          <w:color w:val="000000"/>
          <w:sz w:val="24"/>
          <w:szCs w:val="24"/>
        </w:rPr>
        <w:t>,</w:t>
      </w:r>
      <w:r w:rsidRPr="00DD364D">
        <w:rPr>
          <w:b/>
          <w:color w:val="000000"/>
          <w:sz w:val="24"/>
          <w:szCs w:val="24"/>
        </w:rPr>
        <w:t xml:space="preserve"> </w:t>
      </w:r>
      <w:r w:rsidRPr="00DD364D">
        <w:rPr>
          <w:b/>
          <w:bCs/>
          <w:color w:val="000000"/>
          <w:sz w:val="24"/>
          <w:szCs w:val="24"/>
        </w:rPr>
        <w:t>owner occupied</w:t>
      </w:r>
      <w:r w:rsidRPr="00DD364D">
        <w:rPr>
          <w:b/>
          <w:color w:val="000000"/>
          <w:sz w:val="24"/>
          <w:szCs w:val="24"/>
        </w:rPr>
        <w:t xml:space="preserve"> residence</w:t>
      </w:r>
      <w:r w:rsidR="005642DC">
        <w:rPr>
          <w:b/>
          <w:color w:val="000000"/>
          <w:sz w:val="24"/>
          <w:szCs w:val="24"/>
        </w:rPr>
        <w:t>,</w:t>
      </w:r>
      <w:r w:rsidRPr="00DD364D">
        <w:rPr>
          <w:b/>
          <w:color w:val="000000"/>
          <w:sz w:val="24"/>
          <w:szCs w:val="24"/>
        </w:rPr>
        <w:t xml:space="preserve"> a 25% rebate for flood </w:t>
      </w:r>
      <w:r w:rsidR="0073691C">
        <w:rPr>
          <w:b/>
          <w:color w:val="000000"/>
          <w:sz w:val="24"/>
          <w:szCs w:val="24"/>
        </w:rPr>
        <w:t>prevention</w:t>
      </w:r>
      <w:r w:rsidRPr="00DD364D">
        <w:rPr>
          <w:b/>
          <w:color w:val="000000"/>
          <w:sz w:val="24"/>
          <w:szCs w:val="24"/>
        </w:rPr>
        <w:t xml:space="preserve"> projects such as</w:t>
      </w:r>
      <w:r w:rsidR="00DB3B30">
        <w:rPr>
          <w:b/>
          <w:color w:val="000000"/>
          <w:sz w:val="24"/>
          <w:szCs w:val="24"/>
        </w:rPr>
        <w:t>:</w:t>
      </w:r>
      <w:r w:rsidRPr="00DD364D">
        <w:rPr>
          <w:b/>
          <w:color w:val="000000"/>
          <w:sz w:val="24"/>
          <w:szCs w:val="24"/>
        </w:rPr>
        <w:t xml:space="preserve"> the installation of overhead sewers, drain tile and crack repairs up to a maximum of $2</w:t>
      </w:r>
      <w:r w:rsidR="005642DC">
        <w:rPr>
          <w:b/>
          <w:color w:val="000000"/>
          <w:sz w:val="24"/>
          <w:szCs w:val="24"/>
        </w:rPr>
        <w:t>,</w:t>
      </w:r>
      <w:r w:rsidRPr="00DD364D">
        <w:rPr>
          <w:b/>
          <w:color w:val="000000"/>
          <w:sz w:val="24"/>
          <w:szCs w:val="24"/>
        </w:rPr>
        <w:t>500</w:t>
      </w:r>
      <w:r w:rsidR="005642DC">
        <w:rPr>
          <w:b/>
          <w:color w:val="000000"/>
          <w:sz w:val="24"/>
          <w:szCs w:val="24"/>
        </w:rPr>
        <w:t>.00</w:t>
      </w:r>
      <w:r w:rsidR="00DB3B30">
        <w:rPr>
          <w:b/>
          <w:color w:val="000000"/>
          <w:sz w:val="24"/>
          <w:szCs w:val="24"/>
        </w:rPr>
        <w:t xml:space="preserve"> rebated</w:t>
      </w:r>
      <w:r w:rsidRPr="00DD364D">
        <w:rPr>
          <w:b/>
          <w:color w:val="000000"/>
          <w:sz w:val="24"/>
          <w:szCs w:val="24"/>
        </w:rPr>
        <w:t xml:space="preserve"> per property.</w:t>
      </w:r>
      <w:r w:rsidR="004F5304">
        <w:rPr>
          <w:b/>
          <w:color w:val="000000"/>
          <w:sz w:val="24"/>
          <w:szCs w:val="24"/>
        </w:rPr>
        <w:t xml:space="preserve">  Any past rebates provided per property may affect the amount of rebate money available for the project.  This will be discussed during the home </w:t>
      </w:r>
      <w:r w:rsidR="001E3301">
        <w:rPr>
          <w:b/>
          <w:color w:val="000000"/>
          <w:sz w:val="24"/>
          <w:szCs w:val="24"/>
        </w:rPr>
        <w:t>consultation</w:t>
      </w:r>
      <w:r w:rsidR="004F5304">
        <w:rPr>
          <w:b/>
          <w:color w:val="000000"/>
          <w:sz w:val="24"/>
          <w:szCs w:val="24"/>
        </w:rPr>
        <w:t xml:space="preserve">.  </w:t>
      </w:r>
    </w:p>
    <w:p w:rsidR="00C07841" w:rsidRPr="00DD364D" w:rsidRDefault="00C07841" w:rsidP="00C07841">
      <w:pPr>
        <w:rPr>
          <w:b/>
          <w:color w:val="000000"/>
        </w:rPr>
      </w:pPr>
    </w:p>
    <w:p w:rsidR="00C07841" w:rsidRPr="00274865" w:rsidRDefault="00C07841" w:rsidP="00C07841">
      <w:pPr>
        <w:jc w:val="center"/>
        <w:rPr>
          <w:b/>
          <w:color w:val="000000"/>
          <w:sz w:val="32"/>
          <w:szCs w:val="32"/>
        </w:rPr>
      </w:pPr>
      <w:r w:rsidRPr="00274865">
        <w:rPr>
          <w:b/>
          <w:color w:val="000000"/>
          <w:sz w:val="32"/>
          <w:szCs w:val="32"/>
        </w:rPr>
        <w:t>How Can You Qualify?</w:t>
      </w:r>
    </w:p>
    <w:p w:rsidR="00DD364D" w:rsidRDefault="00DD364D" w:rsidP="00C07841">
      <w:pPr>
        <w:rPr>
          <w:b/>
          <w:color w:val="000000"/>
          <w:sz w:val="24"/>
          <w:szCs w:val="24"/>
        </w:rPr>
      </w:pPr>
    </w:p>
    <w:p w:rsidR="00C07841" w:rsidRDefault="00C07841" w:rsidP="00A26427">
      <w:pPr>
        <w:jc w:val="both"/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 xml:space="preserve">Projects must be </w:t>
      </w:r>
      <w:r w:rsidRPr="00DD364D">
        <w:rPr>
          <w:b/>
          <w:bCs/>
          <w:color w:val="000000"/>
          <w:sz w:val="24"/>
          <w:szCs w:val="24"/>
        </w:rPr>
        <w:t>pre-approved</w:t>
      </w:r>
      <w:r w:rsidRPr="00DD364D">
        <w:rPr>
          <w:b/>
          <w:color w:val="000000"/>
          <w:sz w:val="24"/>
          <w:szCs w:val="24"/>
        </w:rPr>
        <w:t xml:space="preserve"> through an </w:t>
      </w:r>
      <w:r w:rsidR="001E3301" w:rsidRPr="00DD364D">
        <w:rPr>
          <w:b/>
          <w:color w:val="000000"/>
          <w:sz w:val="24"/>
          <w:szCs w:val="24"/>
        </w:rPr>
        <w:t>in-home</w:t>
      </w:r>
      <w:r w:rsidRPr="00DD364D">
        <w:rPr>
          <w:b/>
          <w:color w:val="000000"/>
          <w:sz w:val="24"/>
          <w:szCs w:val="24"/>
        </w:rPr>
        <w:t xml:space="preserve"> </w:t>
      </w:r>
      <w:r w:rsidR="001E3301">
        <w:rPr>
          <w:b/>
          <w:color w:val="000000"/>
          <w:sz w:val="24"/>
          <w:szCs w:val="24"/>
        </w:rPr>
        <w:t>consultation</w:t>
      </w:r>
      <w:r w:rsidRPr="00DD364D">
        <w:rPr>
          <w:b/>
          <w:color w:val="000000"/>
          <w:sz w:val="24"/>
          <w:szCs w:val="24"/>
        </w:rPr>
        <w:t xml:space="preserve"> with the </w:t>
      </w:r>
      <w:r w:rsidR="00A72259" w:rsidRPr="00DD364D">
        <w:rPr>
          <w:b/>
          <w:color w:val="000000"/>
          <w:sz w:val="24"/>
          <w:szCs w:val="24"/>
        </w:rPr>
        <w:t xml:space="preserve">South Holland </w:t>
      </w:r>
      <w:r w:rsidRPr="00DD364D">
        <w:rPr>
          <w:b/>
          <w:color w:val="000000"/>
          <w:sz w:val="24"/>
          <w:szCs w:val="24"/>
        </w:rPr>
        <w:t xml:space="preserve">Flood Assistance </w:t>
      </w:r>
      <w:r w:rsidR="00A72259" w:rsidRPr="00DD364D">
        <w:rPr>
          <w:b/>
          <w:color w:val="000000"/>
          <w:sz w:val="24"/>
          <w:szCs w:val="24"/>
        </w:rPr>
        <w:t>Coordinator</w:t>
      </w:r>
      <w:r w:rsidRPr="00DD364D">
        <w:rPr>
          <w:b/>
          <w:color w:val="000000"/>
          <w:sz w:val="24"/>
          <w:szCs w:val="24"/>
        </w:rPr>
        <w:t xml:space="preserve">.  </w:t>
      </w:r>
      <w:r w:rsidR="005642DC">
        <w:rPr>
          <w:b/>
          <w:color w:val="000000"/>
          <w:sz w:val="24"/>
          <w:szCs w:val="24"/>
        </w:rPr>
        <w:t>A minimum of t</w:t>
      </w:r>
      <w:r w:rsidRPr="00DD364D">
        <w:rPr>
          <w:b/>
          <w:color w:val="000000"/>
          <w:sz w:val="24"/>
          <w:szCs w:val="24"/>
        </w:rPr>
        <w:t>wo written</w:t>
      </w:r>
      <w:r w:rsidR="005642DC">
        <w:rPr>
          <w:b/>
          <w:color w:val="000000"/>
          <w:sz w:val="24"/>
          <w:szCs w:val="24"/>
        </w:rPr>
        <w:t xml:space="preserve"> proposals,</w:t>
      </w:r>
      <w:r w:rsidRPr="00DD364D">
        <w:rPr>
          <w:b/>
          <w:color w:val="000000"/>
          <w:sz w:val="24"/>
          <w:szCs w:val="24"/>
        </w:rPr>
        <w:t xml:space="preserve"> </w:t>
      </w:r>
      <w:r w:rsidR="005642DC">
        <w:rPr>
          <w:b/>
          <w:color w:val="000000"/>
          <w:sz w:val="24"/>
          <w:szCs w:val="24"/>
        </w:rPr>
        <w:t>(</w:t>
      </w:r>
      <w:r w:rsidRPr="00DD364D">
        <w:rPr>
          <w:b/>
          <w:color w:val="000000"/>
          <w:sz w:val="24"/>
          <w:szCs w:val="24"/>
        </w:rPr>
        <w:t>estimates</w:t>
      </w:r>
      <w:r w:rsidR="005642DC">
        <w:rPr>
          <w:b/>
          <w:color w:val="000000"/>
          <w:sz w:val="24"/>
          <w:szCs w:val="24"/>
        </w:rPr>
        <w:t>)</w:t>
      </w:r>
      <w:r w:rsidRPr="00DD364D">
        <w:rPr>
          <w:b/>
          <w:color w:val="000000"/>
          <w:sz w:val="24"/>
          <w:szCs w:val="24"/>
        </w:rPr>
        <w:t xml:space="preserve"> are required </w:t>
      </w:r>
      <w:r w:rsidR="001E3301">
        <w:rPr>
          <w:b/>
          <w:color w:val="000000"/>
          <w:sz w:val="24"/>
          <w:szCs w:val="24"/>
        </w:rPr>
        <w:t>to be submitted to the Permit Team prior to the consultation</w:t>
      </w:r>
      <w:r w:rsidRPr="00DD364D">
        <w:rPr>
          <w:b/>
          <w:color w:val="000000"/>
          <w:sz w:val="24"/>
          <w:szCs w:val="24"/>
        </w:rPr>
        <w:t xml:space="preserve">.  After the work is completed, your property will be inspected to verify compliance with code requirements.  All contractors must be </w:t>
      </w:r>
      <w:r w:rsidR="00A72259" w:rsidRPr="00DD364D">
        <w:rPr>
          <w:b/>
          <w:color w:val="000000"/>
          <w:sz w:val="24"/>
          <w:szCs w:val="24"/>
        </w:rPr>
        <w:t>registered</w:t>
      </w:r>
      <w:r w:rsidRPr="00DD364D">
        <w:rPr>
          <w:b/>
          <w:color w:val="000000"/>
          <w:sz w:val="24"/>
          <w:szCs w:val="24"/>
        </w:rPr>
        <w:t xml:space="preserve"> with the Village of South Holland.  A list of </w:t>
      </w:r>
      <w:r w:rsidR="00A72259" w:rsidRPr="00DD364D">
        <w:rPr>
          <w:b/>
          <w:color w:val="000000"/>
          <w:sz w:val="24"/>
          <w:szCs w:val="24"/>
        </w:rPr>
        <w:t>registered</w:t>
      </w:r>
      <w:r w:rsidRPr="00DD364D">
        <w:rPr>
          <w:b/>
          <w:color w:val="000000"/>
          <w:sz w:val="24"/>
          <w:szCs w:val="24"/>
        </w:rPr>
        <w:t xml:space="preserve"> contractors can be obtained from the</w:t>
      </w:r>
      <w:r w:rsidR="00206F9B">
        <w:rPr>
          <w:b/>
          <w:color w:val="000000"/>
          <w:sz w:val="24"/>
          <w:szCs w:val="24"/>
        </w:rPr>
        <w:t xml:space="preserve"> Building Permit Office at the Customer Service Center. </w:t>
      </w:r>
    </w:p>
    <w:p w:rsidR="005642DC" w:rsidRDefault="005642DC" w:rsidP="00A26427">
      <w:pPr>
        <w:jc w:val="both"/>
        <w:rPr>
          <w:b/>
          <w:color w:val="000000"/>
          <w:sz w:val="24"/>
          <w:szCs w:val="24"/>
        </w:rPr>
      </w:pPr>
    </w:p>
    <w:p w:rsidR="005642DC" w:rsidRDefault="005642DC" w:rsidP="00A26427">
      <w:pPr>
        <w:jc w:val="both"/>
        <w:rPr>
          <w:b/>
          <w:color w:val="000000"/>
          <w:sz w:val="24"/>
          <w:szCs w:val="24"/>
        </w:rPr>
      </w:pPr>
    </w:p>
    <w:p w:rsidR="005642DC" w:rsidRDefault="005642DC" w:rsidP="00A26427">
      <w:pPr>
        <w:jc w:val="both"/>
        <w:rPr>
          <w:b/>
          <w:color w:val="000000"/>
          <w:sz w:val="24"/>
          <w:szCs w:val="24"/>
        </w:rPr>
      </w:pPr>
    </w:p>
    <w:p w:rsidR="005642DC" w:rsidRDefault="005642DC" w:rsidP="00A26427">
      <w:pPr>
        <w:jc w:val="both"/>
        <w:rPr>
          <w:b/>
          <w:color w:val="000000"/>
          <w:sz w:val="24"/>
          <w:szCs w:val="24"/>
        </w:rPr>
      </w:pPr>
    </w:p>
    <w:p w:rsidR="009C107D" w:rsidRPr="00274865" w:rsidRDefault="00C07841" w:rsidP="00087F45">
      <w:pPr>
        <w:jc w:val="center"/>
        <w:rPr>
          <w:b/>
          <w:color w:val="000000"/>
          <w:sz w:val="32"/>
          <w:szCs w:val="32"/>
        </w:rPr>
      </w:pPr>
      <w:r w:rsidRPr="00274865">
        <w:rPr>
          <w:b/>
          <w:sz w:val="32"/>
          <w:szCs w:val="32"/>
          <w:lang w:val="en-CA"/>
        </w:rPr>
        <w:fldChar w:fldCharType="begin"/>
      </w:r>
      <w:r w:rsidRPr="00274865">
        <w:rPr>
          <w:b/>
          <w:sz w:val="32"/>
          <w:szCs w:val="32"/>
          <w:lang w:val="en-CA"/>
        </w:rPr>
        <w:instrText xml:space="preserve"> SEQ CHAPTER \h \r 1</w:instrText>
      </w:r>
      <w:r w:rsidRPr="00274865">
        <w:rPr>
          <w:b/>
          <w:sz w:val="32"/>
          <w:szCs w:val="32"/>
          <w:lang w:val="en-CA"/>
        </w:rPr>
        <w:fldChar w:fldCharType="end"/>
      </w:r>
      <w:r w:rsidRPr="00274865">
        <w:rPr>
          <w:b/>
          <w:color w:val="000000"/>
          <w:sz w:val="32"/>
          <w:szCs w:val="32"/>
        </w:rPr>
        <w:t>Types of Pre-Approved Projects Funded</w:t>
      </w:r>
    </w:p>
    <w:p w:rsidR="009C107D" w:rsidRPr="00DD364D" w:rsidRDefault="009C107D" w:rsidP="009C107D">
      <w:pPr>
        <w:rPr>
          <w:b/>
          <w:color w:val="000000"/>
          <w:sz w:val="30"/>
          <w:szCs w:val="30"/>
        </w:rPr>
      </w:pP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30"/>
          <w:szCs w:val="30"/>
        </w:rPr>
        <w:tab/>
      </w:r>
      <w:r w:rsidRPr="00DD364D">
        <w:rPr>
          <w:b/>
          <w:color w:val="000000"/>
          <w:sz w:val="24"/>
          <w:szCs w:val="24"/>
        </w:rPr>
        <w:t>Surface Water Projects</w:t>
      </w: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ab/>
      </w:r>
      <w:r w:rsidRPr="00DD364D">
        <w:rPr>
          <w:b/>
          <w:color w:val="000000"/>
          <w:sz w:val="24"/>
          <w:szCs w:val="24"/>
        </w:rPr>
        <w:tab/>
        <w:t>Diversion of downspout water</w:t>
      </w: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ab/>
      </w:r>
      <w:r w:rsidRPr="00DD364D">
        <w:rPr>
          <w:b/>
          <w:color w:val="000000"/>
          <w:sz w:val="24"/>
          <w:szCs w:val="24"/>
        </w:rPr>
        <w:tab/>
        <w:t>Flood walls</w:t>
      </w: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ab/>
        <w:t>Sewer Backup Projects</w:t>
      </w: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ab/>
      </w:r>
      <w:r w:rsidRPr="00DD364D">
        <w:rPr>
          <w:b/>
          <w:color w:val="000000"/>
          <w:sz w:val="24"/>
          <w:szCs w:val="24"/>
        </w:rPr>
        <w:tab/>
        <w:t>Install overhead sewers</w:t>
      </w:r>
    </w:p>
    <w:p w:rsidR="009C107D" w:rsidRPr="00DD364D" w:rsidRDefault="009C107D" w:rsidP="002E5095">
      <w:pPr>
        <w:ind w:left="1440"/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>Removal of sump pump and downspout connections</w:t>
      </w:r>
      <w:r w:rsidR="00C07841" w:rsidRPr="00DD364D">
        <w:rPr>
          <w:b/>
          <w:color w:val="000000"/>
          <w:sz w:val="24"/>
          <w:szCs w:val="24"/>
        </w:rPr>
        <w:t xml:space="preserve"> </w:t>
      </w:r>
      <w:r w:rsidRPr="00DD364D">
        <w:rPr>
          <w:b/>
          <w:color w:val="000000"/>
          <w:sz w:val="24"/>
          <w:szCs w:val="24"/>
        </w:rPr>
        <w:t>from sanitary sewers</w:t>
      </w: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ab/>
      </w:r>
      <w:r w:rsidRPr="00DD364D">
        <w:rPr>
          <w:b/>
          <w:color w:val="000000"/>
          <w:sz w:val="24"/>
          <w:szCs w:val="24"/>
        </w:rPr>
        <w:tab/>
        <w:t>Backflow valves</w:t>
      </w: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ab/>
        <w:t>Subsurface Projects</w:t>
      </w: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ab/>
      </w:r>
      <w:r w:rsidRPr="00DD364D">
        <w:rPr>
          <w:b/>
          <w:color w:val="000000"/>
          <w:sz w:val="24"/>
          <w:szCs w:val="24"/>
        </w:rPr>
        <w:tab/>
        <w:t>Interior drain tile</w:t>
      </w: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ab/>
      </w:r>
      <w:r w:rsidRPr="00DD364D">
        <w:rPr>
          <w:b/>
          <w:color w:val="000000"/>
          <w:sz w:val="24"/>
          <w:szCs w:val="24"/>
        </w:rPr>
        <w:tab/>
        <w:t>Exterior drain tile</w:t>
      </w: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ab/>
      </w:r>
      <w:r w:rsidRPr="00DD364D">
        <w:rPr>
          <w:b/>
          <w:color w:val="000000"/>
          <w:sz w:val="24"/>
          <w:szCs w:val="24"/>
        </w:rPr>
        <w:tab/>
        <w:t>Repair of cracks in foundation walls</w:t>
      </w:r>
    </w:p>
    <w:p w:rsidR="009C107D" w:rsidRDefault="009C107D" w:rsidP="009C107D">
      <w:pPr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ab/>
      </w:r>
      <w:r w:rsidRPr="00DD364D">
        <w:rPr>
          <w:b/>
          <w:color w:val="000000"/>
          <w:sz w:val="24"/>
          <w:szCs w:val="24"/>
        </w:rPr>
        <w:tab/>
        <w:t>Waterproofing of foundation walls</w:t>
      </w:r>
    </w:p>
    <w:p w:rsidR="00EF65FE" w:rsidRDefault="00EF65FE" w:rsidP="00EF65FE"/>
    <w:p w:rsidR="009C107D" w:rsidRPr="00DD364D" w:rsidRDefault="00EF65FE" w:rsidP="009C107D">
      <w:pPr>
        <w:rPr>
          <w:b/>
          <w:color w:val="000000"/>
          <w:sz w:val="24"/>
          <w:szCs w:val="24"/>
        </w:rPr>
      </w:pPr>
      <w:r w:rsidRPr="00EF65FE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447675"/>
                <wp:effectExtent l="0" t="0" r="101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5FE" w:rsidRPr="00C7241F" w:rsidRDefault="00EF65FE" w:rsidP="00EF65FE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241F">
                              <w:rPr>
                                <w:rFonts w:asciiTheme="majorHAnsi" w:hAnsiTheme="majorHAnsi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Also s</w:t>
                            </w:r>
                            <w:r w:rsidRPr="00C7241F">
                              <w:rPr>
                                <w:rFonts w:asciiTheme="majorHAnsi" w:hAnsiTheme="majorHAnsi" w:cstheme="minorHAnsi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ee information on the</w:t>
                            </w:r>
                          </w:p>
                          <w:p w:rsidR="00EF65FE" w:rsidRPr="00C7241F" w:rsidRDefault="00EF65FE" w:rsidP="00EF65F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241F">
                              <w:rPr>
                                <w:rFonts w:asciiTheme="majorHAnsi" w:hAnsiTheme="majorHAnsi" w:cstheme="minorHAnsi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Sewer Backup Prevention Pilot Program</w:t>
                            </w:r>
                          </w:p>
                          <w:p w:rsidR="00EF65FE" w:rsidRDefault="00EF6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35.25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">
                <v:textbox>
                  <w:txbxContent>
                    <w:p w:rsidR="00EF65FE" w:rsidRPr="00C7241F" w:rsidRDefault="00EF65FE" w:rsidP="00EF65FE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C7241F">
                        <w:rPr>
                          <w:rFonts w:asciiTheme="majorHAnsi" w:hAnsiTheme="majorHAnsi"/>
                          <w:b/>
                          <w:i/>
                          <w:color w:val="000000"/>
                          <w:sz w:val="24"/>
                          <w:szCs w:val="24"/>
                        </w:rPr>
                        <w:t>Also s</w:t>
                      </w:r>
                      <w:r w:rsidRPr="00C7241F">
                        <w:rPr>
                          <w:rFonts w:asciiTheme="majorHAnsi" w:hAnsiTheme="majorHAnsi" w:cstheme="minorHAnsi"/>
                          <w:b/>
                          <w:i/>
                          <w:color w:val="000000"/>
                          <w:sz w:val="24"/>
                          <w:szCs w:val="24"/>
                        </w:rPr>
                        <w:t>ee information on the</w:t>
                      </w:r>
                    </w:p>
                    <w:p w:rsidR="00EF65FE" w:rsidRPr="00C7241F" w:rsidRDefault="00EF65FE" w:rsidP="00EF65FE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7241F">
                        <w:rPr>
                          <w:rFonts w:asciiTheme="majorHAnsi" w:hAnsiTheme="majorHAnsi" w:cstheme="minorHAnsi"/>
                          <w:b/>
                          <w:i/>
                          <w:color w:val="000000"/>
                          <w:sz w:val="24"/>
                          <w:szCs w:val="24"/>
                        </w:rPr>
                        <w:t>Sewer Backup Prevention Pilot Program</w:t>
                      </w:r>
                    </w:p>
                    <w:p w:rsidR="00EF65FE" w:rsidRDefault="00EF65FE"/>
                  </w:txbxContent>
                </v:textbox>
              </v:shape>
            </w:pict>
          </mc:Fallback>
        </mc:AlternateContent>
      </w:r>
    </w:p>
    <w:p w:rsidR="00EF65FE" w:rsidRDefault="00EF65FE" w:rsidP="009C107D">
      <w:pPr>
        <w:jc w:val="center"/>
        <w:rPr>
          <w:b/>
          <w:color w:val="000000"/>
          <w:sz w:val="32"/>
          <w:szCs w:val="32"/>
        </w:rPr>
      </w:pPr>
    </w:p>
    <w:p w:rsidR="00EF65FE" w:rsidRDefault="00EF65FE" w:rsidP="009C107D">
      <w:pPr>
        <w:jc w:val="center"/>
        <w:rPr>
          <w:b/>
          <w:color w:val="000000"/>
          <w:sz w:val="32"/>
          <w:szCs w:val="32"/>
        </w:rPr>
      </w:pPr>
    </w:p>
    <w:p w:rsidR="009C107D" w:rsidRDefault="009C107D" w:rsidP="009C107D">
      <w:pPr>
        <w:jc w:val="center"/>
        <w:rPr>
          <w:b/>
          <w:color w:val="000000"/>
          <w:sz w:val="32"/>
          <w:szCs w:val="32"/>
        </w:rPr>
      </w:pPr>
      <w:r w:rsidRPr="00274865">
        <w:rPr>
          <w:b/>
          <w:color w:val="000000"/>
          <w:sz w:val="32"/>
          <w:szCs w:val="32"/>
        </w:rPr>
        <w:t xml:space="preserve">Applying </w:t>
      </w:r>
      <w:r w:rsidR="00206F9B" w:rsidRPr="00274865">
        <w:rPr>
          <w:b/>
          <w:color w:val="000000"/>
          <w:sz w:val="32"/>
          <w:szCs w:val="32"/>
        </w:rPr>
        <w:t>for</w:t>
      </w:r>
      <w:r w:rsidRPr="00274865">
        <w:rPr>
          <w:b/>
          <w:color w:val="000000"/>
          <w:sz w:val="32"/>
          <w:szCs w:val="32"/>
        </w:rPr>
        <w:t xml:space="preserve"> A Rebate</w:t>
      </w: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</w:p>
    <w:p w:rsidR="009C107D" w:rsidRPr="00DD364D" w:rsidRDefault="009C107D" w:rsidP="00A26427">
      <w:pPr>
        <w:jc w:val="both"/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 xml:space="preserve">The homeowner will fill out an application at the in-home </w:t>
      </w:r>
      <w:r w:rsidR="001E3301">
        <w:rPr>
          <w:b/>
          <w:color w:val="000000"/>
          <w:sz w:val="24"/>
          <w:szCs w:val="24"/>
        </w:rPr>
        <w:t>consultation</w:t>
      </w:r>
      <w:r w:rsidR="00A47CC9" w:rsidRPr="00DD364D">
        <w:rPr>
          <w:b/>
          <w:color w:val="000000"/>
          <w:sz w:val="24"/>
          <w:szCs w:val="24"/>
        </w:rPr>
        <w:t xml:space="preserve"> and provide </w:t>
      </w:r>
      <w:r w:rsidR="00DA5582">
        <w:rPr>
          <w:b/>
          <w:color w:val="000000"/>
          <w:sz w:val="24"/>
          <w:szCs w:val="24"/>
        </w:rPr>
        <w:t>the</w:t>
      </w:r>
      <w:r w:rsidRPr="00DD364D">
        <w:rPr>
          <w:b/>
          <w:color w:val="000000"/>
          <w:sz w:val="24"/>
          <w:szCs w:val="24"/>
        </w:rPr>
        <w:t xml:space="preserve"> two written </w:t>
      </w:r>
      <w:r w:rsidR="00206F9B">
        <w:rPr>
          <w:b/>
          <w:color w:val="000000"/>
          <w:sz w:val="24"/>
          <w:szCs w:val="24"/>
        </w:rPr>
        <w:t xml:space="preserve">estimates </w:t>
      </w:r>
      <w:r w:rsidRPr="00DD364D">
        <w:rPr>
          <w:b/>
          <w:color w:val="000000"/>
          <w:sz w:val="24"/>
          <w:szCs w:val="24"/>
        </w:rPr>
        <w:t>at th</w:t>
      </w:r>
      <w:r w:rsidR="00DE3A52" w:rsidRPr="00DD364D">
        <w:rPr>
          <w:b/>
          <w:color w:val="000000"/>
          <w:sz w:val="24"/>
          <w:szCs w:val="24"/>
        </w:rPr>
        <w:t>e</w:t>
      </w:r>
      <w:r w:rsidRPr="00DD364D">
        <w:rPr>
          <w:b/>
          <w:color w:val="000000"/>
          <w:sz w:val="24"/>
          <w:szCs w:val="24"/>
        </w:rPr>
        <w:t xml:space="preserve"> time</w:t>
      </w:r>
      <w:r w:rsidR="00230347" w:rsidRPr="00DD364D">
        <w:rPr>
          <w:b/>
          <w:color w:val="000000"/>
          <w:sz w:val="24"/>
          <w:szCs w:val="24"/>
        </w:rPr>
        <w:t xml:space="preserve"> of the </w:t>
      </w:r>
      <w:r w:rsidR="001E3301">
        <w:rPr>
          <w:b/>
          <w:color w:val="000000"/>
          <w:sz w:val="24"/>
          <w:szCs w:val="24"/>
        </w:rPr>
        <w:t>consultation</w:t>
      </w:r>
      <w:r w:rsidRPr="00DD364D">
        <w:rPr>
          <w:b/>
          <w:color w:val="000000"/>
          <w:sz w:val="24"/>
          <w:szCs w:val="24"/>
        </w:rPr>
        <w:t xml:space="preserve">.  The </w:t>
      </w:r>
      <w:r w:rsidR="00A72259" w:rsidRPr="00DD364D">
        <w:rPr>
          <w:b/>
          <w:color w:val="000000"/>
          <w:sz w:val="24"/>
          <w:szCs w:val="24"/>
        </w:rPr>
        <w:t>Flood Assistance Coordinator</w:t>
      </w:r>
      <w:r w:rsidRPr="00DD364D">
        <w:rPr>
          <w:b/>
          <w:color w:val="000000"/>
          <w:sz w:val="24"/>
          <w:szCs w:val="24"/>
        </w:rPr>
        <w:t xml:space="preserve"> will</w:t>
      </w:r>
      <w:r w:rsidR="00DA5582">
        <w:rPr>
          <w:b/>
          <w:color w:val="000000"/>
          <w:sz w:val="24"/>
          <w:szCs w:val="24"/>
        </w:rPr>
        <w:t xml:space="preserve"> review</w:t>
      </w:r>
      <w:r w:rsidRPr="00DD364D">
        <w:rPr>
          <w:b/>
          <w:color w:val="000000"/>
          <w:sz w:val="24"/>
          <w:szCs w:val="24"/>
        </w:rPr>
        <w:t xml:space="preserve"> the project</w:t>
      </w:r>
      <w:r w:rsidR="004F5304">
        <w:rPr>
          <w:b/>
          <w:color w:val="000000"/>
          <w:sz w:val="24"/>
          <w:szCs w:val="24"/>
        </w:rPr>
        <w:t xml:space="preserve"> and provide any relevant information. </w:t>
      </w:r>
      <w:r w:rsidRPr="00DD364D">
        <w:rPr>
          <w:b/>
          <w:color w:val="000000"/>
          <w:sz w:val="24"/>
          <w:szCs w:val="24"/>
        </w:rPr>
        <w:t xml:space="preserve"> </w:t>
      </w:r>
      <w:r w:rsidR="004F5304">
        <w:rPr>
          <w:b/>
          <w:color w:val="000000"/>
          <w:sz w:val="24"/>
          <w:szCs w:val="24"/>
        </w:rPr>
        <w:t>If the project requires a permit, it will be discussed</w:t>
      </w:r>
      <w:r w:rsidRPr="00DD364D">
        <w:rPr>
          <w:b/>
          <w:color w:val="000000"/>
          <w:sz w:val="24"/>
          <w:szCs w:val="24"/>
        </w:rPr>
        <w:t xml:space="preserve">.  </w:t>
      </w:r>
      <w:r w:rsidR="00A72259" w:rsidRPr="00DD364D">
        <w:rPr>
          <w:b/>
          <w:color w:val="000000"/>
          <w:sz w:val="24"/>
          <w:szCs w:val="24"/>
        </w:rPr>
        <w:t>When the work is complete</w:t>
      </w:r>
      <w:r w:rsidRPr="00DD364D">
        <w:rPr>
          <w:b/>
          <w:color w:val="000000"/>
          <w:sz w:val="24"/>
          <w:szCs w:val="24"/>
        </w:rPr>
        <w:t xml:space="preserve"> the homeowner will submit a paid receipt </w:t>
      </w:r>
      <w:r w:rsidR="0081668A" w:rsidRPr="00DD364D">
        <w:rPr>
          <w:b/>
          <w:color w:val="000000"/>
          <w:sz w:val="24"/>
          <w:szCs w:val="24"/>
        </w:rPr>
        <w:t>for</w:t>
      </w:r>
      <w:r w:rsidRPr="00DD364D">
        <w:rPr>
          <w:b/>
          <w:color w:val="000000"/>
          <w:sz w:val="24"/>
          <w:szCs w:val="24"/>
        </w:rPr>
        <w:t xml:space="preserve"> processing </w:t>
      </w:r>
      <w:r w:rsidR="00A72259" w:rsidRPr="00DD364D">
        <w:rPr>
          <w:b/>
          <w:color w:val="000000"/>
          <w:sz w:val="24"/>
          <w:szCs w:val="24"/>
        </w:rPr>
        <w:t xml:space="preserve">of </w:t>
      </w:r>
      <w:r w:rsidRPr="00DD364D">
        <w:rPr>
          <w:b/>
          <w:color w:val="000000"/>
          <w:sz w:val="24"/>
          <w:szCs w:val="24"/>
        </w:rPr>
        <w:t>the rebate.</w:t>
      </w: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</w:p>
    <w:p w:rsidR="00230347" w:rsidRPr="00DD364D" w:rsidRDefault="009C107D" w:rsidP="00A26427">
      <w:pPr>
        <w:jc w:val="center"/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 xml:space="preserve">Contact </w:t>
      </w:r>
      <w:r w:rsidR="00206F9B">
        <w:rPr>
          <w:b/>
          <w:color w:val="000000"/>
          <w:sz w:val="24"/>
          <w:szCs w:val="24"/>
        </w:rPr>
        <w:t xml:space="preserve">our team </w:t>
      </w:r>
      <w:r w:rsidRPr="00DD364D">
        <w:rPr>
          <w:b/>
          <w:color w:val="000000"/>
          <w:sz w:val="24"/>
          <w:szCs w:val="24"/>
        </w:rPr>
        <w:t xml:space="preserve">at the </w:t>
      </w:r>
      <w:r w:rsidR="00206F9B">
        <w:rPr>
          <w:b/>
          <w:color w:val="000000"/>
          <w:sz w:val="24"/>
          <w:szCs w:val="24"/>
        </w:rPr>
        <w:t xml:space="preserve">Building Permit Office </w:t>
      </w:r>
    </w:p>
    <w:p w:rsidR="00230347" w:rsidRPr="00DD364D" w:rsidRDefault="00230347" w:rsidP="00A26427">
      <w:pPr>
        <w:jc w:val="center"/>
        <w:rPr>
          <w:b/>
          <w:color w:val="000000"/>
          <w:sz w:val="24"/>
          <w:szCs w:val="24"/>
        </w:rPr>
      </w:pPr>
      <w:r w:rsidRPr="00DD364D">
        <w:rPr>
          <w:b/>
          <w:color w:val="000000"/>
          <w:sz w:val="24"/>
          <w:szCs w:val="24"/>
        </w:rPr>
        <w:t>at 708-210-29</w:t>
      </w:r>
      <w:r w:rsidR="00206F9B">
        <w:rPr>
          <w:b/>
          <w:color w:val="000000"/>
          <w:sz w:val="24"/>
          <w:szCs w:val="24"/>
        </w:rPr>
        <w:t>00 x5201</w:t>
      </w:r>
      <w:r w:rsidRPr="00DD364D">
        <w:rPr>
          <w:b/>
          <w:color w:val="000000"/>
          <w:sz w:val="24"/>
          <w:szCs w:val="24"/>
        </w:rPr>
        <w:t xml:space="preserve"> to schedule an appointment for a</w:t>
      </w:r>
    </w:p>
    <w:p w:rsidR="009C107D" w:rsidRPr="00DD364D" w:rsidRDefault="001E3301" w:rsidP="00A2642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consultation</w:t>
      </w:r>
      <w:r w:rsidR="00230347" w:rsidRPr="00DD364D">
        <w:rPr>
          <w:b/>
          <w:color w:val="000000"/>
          <w:sz w:val="24"/>
          <w:szCs w:val="24"/>
        </w:rPr>
        <w:t xml:space="preserve"> to apply for the rebate.</w:t>
      </w:r>
    </w:p>
    <w:p w:rsidR="00DD364D" w:rsidRPr="00DD364D" w:rsidRDefault="00DD364D" w:rsidP="009C107D">
      <w:pPr>
        <w:rPr>
          <w:b/>
          <w:color w:val="000000"/>
          <w:sz w:val="24"/>
          <w:szCs w:val="24"/>
        </w:rPr>
      </w:pPr>
    </w:p>
    <w:p w:rsidR="009C107D" w:rsidRPr="00DD364D" w:rsidRDefault="009C107D" w:rsidP="009C107D">
      <w:pPr>
        <w:rPr>
          <w:b/>
          <w:color w:val="000000"/>
          <w:sz w:val="24"/>
          <w:szCs w:val="24"/>
        </w:rPr>
      </w:pPr>
    </w:p>
    <w:p w:rsidR="00DA5582" w:rsidRDefault="00DA5582" w:rsidP="00DE3A52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736EED" w:rsidRPr="00DD364D" w:rsidRDefault="002F0729" w:rsidP="00DE3A52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DD364D">
        <w:rPr>
          <w:rFonts w:ascii="Arial Narrow" w:hAnsi="Arial Narrow"/>
          <w:b/>
          <w:color w:val="000000"/>
          <w:sz w:val="28"/>
          <w:szCs w:val="28"/>
        </w:rPr>
        <w:t>CHECKLIST FOR</w:t>
      </w:r>
    </w:p>
    <w:p w:rsidR="00DE3A52" w:rsidRPr="00DD364D" w:rsidRDefault="00DE3A52" w:rsidP="002F0729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DD364D">
        <w:rPr>
          <w:rFonts w:ascii="Arial Narrow" w:hAnsi="Arial Narrow"/>
          <w:b/>
          <w:color w:val="000000"/>
          <w:sz w:val="28"/>
          <w:szCs w:val="28"/>
        </w:rPr>
        <w:t>F</w:t>
      </w:r>
      <w:r w:rsidR="00A66C1D">
        <w:rPr>
          <w:rFonts w:ascii="Arial Narrow" w:hAnsi="Arial Narrow"/>
          <w:b/>
          <w:color w:val="000000"/>
          <w:sz w:val="28"/>
          <w:szCs w:val="28"/>
        </w:rPr>
        <w:t>lood</w:t>
      </w:r>
      <w:r w:rsidRPr="00DD364D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A66C1D">
        <w:rPr>
          <w:rFonts w:ascii="Arial Narrow" w:hAnsi="Arial Narrow"/>
          <w:b/>
          <w:color w:val="000000"/>
          <w:sz w:val="28"/>
          <w:szCs w:val="28"/>
        </w:rPr>
        <w:t>Prevention</w:t>
      </w:r>
      <w:r w:rsidR="002F0729" w:rsidRPr="00DD364D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DD364D">
        <w:rPr>
          <w:rFonts w:ascii="Arial Narrow" w:hAnsi="Arial Narrow"/>
          <w:b/>
          <w:color w:val="000000"/>
          <w:sz w:val="28"/>
          <w:szCs w:val="28"/>
        </w:rPr>
        <w:t>P</w:t>
      </w:r>
      <w:r w:rsidR="00A66C1D">
        <w:rPr>
          <w:rFonts w:ascii="Arial Narrow" w:hAnsi="Arial Narrow"/>
          <w:b/>
          <w:color w:val="000000"/>
          <w:sz w:val="28"/>
          <w:szCs w:val="28"/>
        </w:rPr>
        <w:t xml:space="preserve">rogram  </w:t>
      </w:r>
      <w:r w:rsidRPr="00DD364D">
        <w:rPr>
          <w:rFonts w:ascii="Arial Narrow" w:hAnsi="Arial Narrow"/>
          <w:b/>
          <w:color w:val="000000"/>
          <w:sz w:val="28"/>
          <w:szCs w:val="28"/>
        </w:rPr>
        <w:t xml:space="preserve"> </w:t>
      </w:r>
    </w:p>
    <w:p w:rsidR="00DE3A52" w:rsidRPr="00DD364D" w:rsidRDefault="00DE3A52" w:rsidP="00DE3A52">
      <w:pPr>
        <w:jc w:val="center"/>
        <w:rPr>
          <w:b/>
          <w:color w:val="000000"/>
          <w:sz w:val="24"/>
          <w:szCs w:val="24"/>
        </w:rPr>
      </w:pPr>
    </w:p>
    <w:p w:rsidR="002E5095" w:rsidRPr="00DD364D" w:rsidRDefault="002E5095" w:rsidP="00736EED">
      <w:pPr>
        <w:rPr>
          <w:b/>
          <w:sz w:val="24"/>
          <w:szCs w:val="24"/>
        </w:rPr>
      </w:pPr>
    </w:p>
    <w:p w:rsidR="00736EED" w:rsidRPr="00DD364D" w:rsidRDefault="00736EED" w:rsidP="00736EE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D364D">
        <w:rPr>
          <w:rFonts w:ascii="Arial Narrow" w:hAnsi="Arial Narrow"/>
          <w:b/>
          <w:sz w:val="24"/>
          <w:szCs w:val="24"/>
        </w:rPr>
        <w:t xml:space="preserve">Contacted two </w:t>
      </w:r>
      <w:r w:rsidR="00A66C1D">
        <w:rPr>
          <w:rFonts w:ascii="Arial Narrow" w:hAnsi="Arial Narrow"/>
          <w:b/>
          <w:sz w:val="24"/>
          <w:szCs w:val="24"/>
        </w:rPr>
        <w:t>or more</w:t>
      </w:r>
      <w:r w:rsidRPr="00DD364D">
        <w:rPr>
          <w:rFonts w:ascii="Arial Narrow" w:hAnsi="Arial Narrow"/>
          <w:b/>
          <w:sz w:val="24"/>
          <w:szCs w:val="24"/>
        </w:rPr>
        <w:t xml:space="preserve"> contractors </w:t>
      </w:r>
      <w:r w:rsidR="00A66C1D">
        <w:rPr>
          <w:rFonts w:ascii="Arial Narrow" w:hAnsi="Arial Narrow"/>
          <w:b/>
          <w:sz w:val="24"/>
          <w:szCs w:val="24"/>
        </w:rPr>
        <w:t xml:space="preserve">to obtain proposals </w:t>
      </w:r>
      <w:r w:rsidRPr="00DD364D">
        <w:rPr>
          <w:rFonts w:ascii="Arial Narrow" w:hAnsi="Arial Narrow"/>
          <w:b/>
          <w:sz w:val="24"/>
          <w:szCs w:val="24"/>
        </w:rPr>
        <w:t>for waterproofing work and</w:t>
      </w:r>
      <w:r w:rsidR="00A66C1D">
        <w:rPr>
          <w:rFonts w:ascii="Arial Narrow" w:hAnsi="Arial Narrow"/>
          <w:b/>
          <w:sz w:val="24"/>
          <w:szCs w:val="24"/>
        </w:rPr>
        <w:t xml:space="preserve"> provide copies of the proposals to the</w:t>
      </w:r>
      <w:r w:rsidRPr="00DD364D">
        <w:rPr>
          <w:rFonts w:ascii="Arial Narrow" w:hAnsi="Arial Narrow"/>
          <w:b/>
          <w:sz w:val="24"/>
          <w:szCs w:val="24"/>
        </w:rPr>
        <w:t xml:space="preserve"> Village’s Flood Assistan</w:t>
      </w:r>
      <w:r w:rsidR="00E167D8" w:rsidRPr="00DD364D">
        <w:rPr>
          <w:rFonts w:ascii="Arial Narrow" w:hAnsi="Arial Narrow"/>
          <w:b/>
          <w:sz w:val="24"/>
          <w:szCs w:val="24"/>
        </w:rPr>
        <w:t xml:space="preserve">ce </w:t>
      </w:r>
      <w:r w:rsidRPr="00DD364D">
        <w:rPr>
          <w:rFonts w:ascii="Arial Narrow" w:hAnsi="Arial Narrow"/>
          <w:b/>
          <w:sz w:val="24"/>
          <w:szCs w:val="24"/>
        </w:rPr>
        <w:t>Coordinator</w:t>
      </w:r>
      <w:r w:rsidR="001E3301">
        <w:rPr>
          <w:rFonts w:ascii="Arial Narrow" w:hAnsi="Arial Narrow"/>
          <w:b/>
          <w:sz w:val="24"/>
          <w:szCs w:val="24"/>
        </w:rPr>
        <w:t xml:space="preserve"> prior to the consultation</w:t>
      </w:r>
      <w:r w:rsidR="00E167D8" w:rsidRPr="00DD364D">
        <w:rPr>
          <w:rFonts w:ascii="Arial Narrow" w:hAnsi="Arial Narrow"/>
          <w:b/>
          <w:sz w:val="24"/>
          <w:szCs w:val="24"/>
        </w:rPr>
        <w:t>.</w:t>
      </w:r>
      <w:r w:rsidRPr="00DD364D">
        <w:rPr>
          <w:b/>
          <w:sz w:val="24"/>
          <w:szCs w:val="24"/>
        </w:rPr>
        <w:t xml:space="preserve"> </w:t>
      </w:r>
    </w:p>
    <w:p w:rsidR="00736EED" w:rsidRPr="00DD364D" w:rsidRDefault="00736EED" w:rsidP="00736EED">
      <w:pPr>
        <w:rPr>
          <w:b/>
          <w:sz w:val="24"/>
          <w:szCs w:val="24"/>
        </w:rPr>
      </w:pPr>
    </w:p>
    <w:p w:rsidR="00736EED" w:rsidRPr="00DD364D" w:rsidRDefault="00736EED" w:rsidP="00736EED">
      <w:pPr>
        <w:ind w:left="720"/>
        <w:rPr>
          <w:rFonts w:ascii="Arial Narrow" w:hAnsi="Arial Narrow"/>
          <w:b/>
          <w:sz w:val="24"/>
          <w:szCs w:val="24"/>
        </w:rPr>
      </w:pPr>
      <w:r w:rsidRPr="00DD364D">
        <w:rPr>
          <w:rFonts w:ascii="Arial Narrow" w:hAnsi="Arial Narrow"/>
          <w:b/>
          <w:sz w:val="24"/>
          <w:szCs w:val="24"/>
        </w:rPr>
        <w:t>Company Name ________________________________</w:t>
      </w:r>
    </w:p>
    <w:p w:rsidR="00736EED" w:rsidRPr="00DD364D" w:rsidRDefault="00736EED" w:rsidP="00736EED">
      <w:pPr>
        <w:ind w:left="720"/>
        <w:rPr>
          <w:rFonts w:ascii="Arial Narrow" w:hAnsi="Arial Narrow"/>
          <w:b/>
          <w:sz w:val="24"/>
          <w:szCs w:val="24"/>
        </w:rPr>
      </w:pPr>
      <w:r w:rsidRPr="00DD364D">
        <w:rPr>
          <w:rFonts w:ascii="Arial Narrow" w:hAnsi="Arial Narrow"/>
          <w:b/>
          <w:sz w:val="24"/>
          <w:szCs w:val="24"/>
        </w:rPr>
        <w:t>Proposal Amount $ _____________________________</w:t>
      </w:r>
    </w:p>
    <w:p w:rsidR="00736EED" w:rsidRPr="00DD364D" w:rsidRDefault="00736EED" w:rsidP="00736EED">
      <w:pPr>
        <w:ind w:left="720"/>
        <w:rPr>
          <w:rFonts w:ascii="Arial Narrow" w:hAnsi="Arial Narrow"/>
          <w:b/>
          <w:sz w:val="24"/>
          <w:szCs w:val="24"/>
        </w:rPr>
      </w:pPr>
    </w:p>
    <w:p w:rsidR="00736EED" w:rsidRPr="00DD364D" w:rsidRDefault="00736EED" w:rsidP="00736EED">
      <w:pPr>
        <w:ind w:left="720"/>
        <w:rPr>
          <w:rFonts w:ascii="Arial Narrow" w:hAnsi="Arial Narrow"/>
          <w:b/>
          <w:sz w:val="24"/>
          <w:szCs w:val="24"/>
        </w:rPr>
      </w:pPr>
      <w:r w:rsidRPr="00DD364D">
        <w:rPr>
          <w:rFonts w:ascii="Arial Narrow" w:hAnsi="Arial Narrow"/>
          <w:b/>
          <w:sz w:val="24"/>
          <w:szCs w:val="24"/>
        </w:rPr>
        <w:t>Company Name ________________________________</w:t>
      </w:r>
    </w:p>
    <w:p w:rsidR="00736EED" w:rsidRPr="00DD364D" w:rsidRDefault="00736EED" w:rsidP="00736EED">
      <w:pPr>
        <w:ind w:firstLine="720"/>
        <w:rPr>
          <w:rFonts w:ascii="Arial Narrow" w:hAnsi="Arial Narrow"/>
          <w:b/>
          <w:sz w:val="24"/>
          <w:szCs w:val="24"/>
        </w:rPr>
      </w:pPr>
      <w:r w:rsidRPr="00DD364D">
        <w:rPr>
          <w:rFonts w:ascii="Arial Narrow" w:hAnsi="Arial Narrow"/>
          <w:b/>
          <w:sz w:val="24"/>
          <w:szCs w:val="24"/>
        </w:rPr>
        <w:t>Proposal Amount $ _____________________________</w:t>
      </w:r>
    </w:p>
    <w:p w:rsidR="00736EED" w:rsidRPr="00DD364D" w:rsidRDefault="00736EED" w:rsidP="00736EED">
      <w:pPr>
        <w:rPr>
          <w:rFonts w:ascii="Arial Narrow" w:hAnsi="Arial Narrow"/>
          <w:b/>
          <w:sz w:val="24"/>
          <w:szCs w:val="24"/>
        </w:rPr>
      </w:pPr>
    </w:p>
    <w:p w:rsidR="00736EED" w:rsidRPr="00DD364D" w:rsidRDefault="00736EED" w:rsidP="00736EED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DD364D">
        <w:rPr>
          <w:rFonts w:ascii="Arial Narrow" w:hAnsi="Arial Narrow"/>
          <w:b/>
          <w:sz w:val="24"/>
          <w:szCs w:val="24"/>
        </w:rPr>
        <w:t xml:space="preserve">Called Village of South Holland </w:t>
      </w:r>
      <w:r w:rsidR="00206F9B">
        <w:rPr>
          <w:rFonts w:ascii="Arial Narrow" w:hAnsi="Arial Narrow"/>
          <w:b/>
          <w:sz w:val="24"/>
          <w:szCs w:val="24"/>
        </w:rPr>
        <w:t>Building</w:t>
      </w:r>
      <w:r w:rsidRPr="00DD364D">
        <w:rPr>
          <w:rFonts w:ascii="Arial Narrow" w:hAnsi="Arial Narrow"/>
          <w:b/>
          <w:sz w:val="24"/>
          <w:szCs w:val="24"/>
        </w:rPr>
        <w:t xml:space="preserve"> Department at 708-210-29</w:t>
      </w:r>
      <w:r w:rsidR="00206F9B">
        <w:rPr>
          <w:rFonts w:ascii="Arial Narrow" w:hAnsi="Arial Narrow"/>
          <w:b/>
          <w:sz w:val="24"/>
          <w:szCs w:val="24"/>
        </w:rPr>
        <w:t>00</w:t>
      </w:r>
      <w:r w:rsidR="00790C7A">
        <w:rPr>
          <w:rFonts w:ascii="Arial Narrow" w:hAnsi="Arial Narrow"/>
          <w:b/>
          <w:sz w:val="24"/>
          <w:szCs w:val="24"/>
        </w:rPr>
        <w:t xml:space="preserve"> x5201</w:t>
      </w:r>
      <w:r w:rsidRPr="00DD364D">
        <w:rPr>
          <w:rFonts w:ascii="Arial Narrow" w:hAnsi="Arial Narrow"/>
          <w:b/>
          <w:sz w:val="24"/>
          <w:szCs w:val="24"/>
        </w:rPr>
        <w:t xml:space="preserve"> and scheduled my appointment for the Flood Assistan</w:t>
      </w:r>
      <w:r w:rsidR="00E167D8" w:rsidRPr="00DD364D">
        <w:rPr>
          <w:rFonts w:ascii="Arial Narrow" w:hAnsi="Arial Narrow"/>
          <w:b/>
          <w:sz w:val="24"/>
          <w:szCs w:val="24"/>
        </w:rPr>
        <w:t>ce</w:t>
      </w:r>
      <w:r w:rsidRPr="00DD364D">
        <w:rPr>
          <w:rFonts w:ascii="Arial Narrow" w:hAnsi="Arial Narrow"/>
          <w:b/>
          <w:sz w:val="24"/>
          <w:szCs w:val="24"/>
        </w:rPr>
        <w:t xml:space="preserve"> Coordinator to come to my home.</w:t>
      </w:r>
    </w:p>
    <w:p w:rsidR="00736EED" w:rsidRPr="00DD364D" w:rsidRDefault="00736EED" w:rsidP="00736EED">
      <w:pPr>
        <w:ind w:left="720"/>
        <w:rPr>
          <w:rFonts w:ascii="Arial Narrow" w:hAnsi="Arial Narrow"/>
          <w:b/>
          <w:sz w:val="24"/>
          <w:szCs w:val="24"/>
        </w:rPr>
      </w:pPr>
      <w:r w:rsidRPr="00DD364D">
        <w:rPr>
          <w:rFonts w:ascii="Arial Narrow" w:hAnsi="Arial Narrow"/>
          <w:b/>
          <w:sz w:val="24"/>
          <w:szCs w:val="24"/>
        </w:rPr>
        <w:t>Date</w:t>
      </w:r>
      <w:r w:rsidR="00E167D8" w:rsidRPr="00DD364D">
        <w:rPr>
          <w:rFonts w:ascii="Arial Narrow" w:hAnsi="Arial Narrow"/>
          <w:b/>
          <w:sz w:val="24"/>
          <w:szCs w:val="24"/>
        </w:rPr>
        <w:t xml:space="preserve"> </w:t>
      </w:r>
      <w:r w:rsidRPr="00DD364D">
        <w:rPr>
          <w:rFonts w:ascii="Arial Narrow" w:hAnsi="Arial Narrow"/>
          <w:b/>
          <w:sz w:val="24"/>
          <w:szCs w:val="24"/>
        </w:rPr>
        <w:t xml:space="preserve">  _</w:t>
      </w:r>
      <w:r w:rsidR="00E167D8" w:rsidRPr="00DD364D">
        <w:rPr>
          <w:rFonts w:ascii="Arial Narrow" w:hAnsi="Arial Narrow"/>
          <w:b/>
          <w:sz w:val="24"/>
          <w:szCs w:val="24"/>
        </w:rPr>
        <w:t>_</w:t>
      </w:r>
      <w:r w:rsidRPr="00DD364D">
        <w:rPr>
          <w:rFonts w:ascii="Arial Narrow" w:hAnsi="Arial Narrow"/>
          <w:b/>
          <w:sz w:val="24"/>
          <w:szCs w:val="24"/>
        </w:rPr>
        <w:t>___/_</w:t>
      </w:r>
      <w:r w:rsidR="00E167D8" w:rsidRPr="00DD364D">
        <w:rPr>
          <w:rFonts w:ascii="Arial Narrow" w:hAnsi="Arial Narrow"/>
          <w:b/>
          <w:sz w:val="24"/>
          <w:szCs w:val="24"/>
        </w:rPr>
        <w:t>_</w:t>
      </w:r>
      <w:r w:rsidRPr="00DD364D">
        <w:rPr>
          <w:rFonts w:ascii="Arial Narrow" w:hAnsi="Arial Narrow"/>
          <w:b/>
          <w:sz w:val="24"/>
          <w:szCs w:val="24"/>
        </w:rPr>
        <w:t>___/_</w:t>
      </w:r>
      <w:r w:rsidR="00E167D8" w:rsidRPr="00DD364D">
        <w:rPr>
          <w:rFonts w:ascii="Arial Narrow" w:hAnsi="Arial Narrow"/>
          <w:b/>
          <w:sz w:val="24"/>
          <w:szCs w:val="24"/>
        </w:rPr>
        <w:t>_</w:t>
      </w:r>
      <w:r w:rsidRPr="00DD364D">
        <w:rPr>
          <w:rFonts w:ascii="Arial Narrow" w:hAnsi="Arial Narrow"/>
          <w:b/>
          <w:sz w:val="24"/>
          <w:szCs w:val="24"/>
        </w:rPr>
        <w:t>___           Time __</w:t>
      </w:r>
      <w:r w:rsidR="00E167D8" w:rsidRPr="00DD364D">
        <w:rPr>
          <w:rFonts w:ascii="Arial Narrow" w:hAnsi="Arial Narrow"/>
          <w:b/>
          <w:sz w:val="24"/>
          <w:szCs w:val="24"/>
        </w:rPr>
        <w:t>_________</w:t>
      </w:r>
      <w:r w:rsidRPr="00DD364D">
        <w:rPr>
          <w:rFonts w:ascii="Arial Narrow" w:hAnsi="Arial Narrow"/>
          <w:b/>
          <w:sz w:val="24"/>
          <w:szCs w:val="24"/>
        </w:rPr>
        <w:t>___</w:t>
      </w:r>
    </w:p>
    <w:p w:rsidR="00736EED" w:rsidRPr="00DD364D" w:rsidRDefault="00736EED" w:rsidP="00736EED">
      <w:pPr>
        <w:rPr>
          <w:rFonts w:ascii="Arial Narrow" w:hAnsi="Arial Narrow"/>
          <w:b/>
          <w:sz w:val="24"/>
          <w:szCs w:val="24"/>
        </w:rPr>
      </w:pPr>
    </w:p>
    <w:p w:rsidR="00736EED" w:rsidRPr="00DD364D" w:rsidRDefault="00736EED" w:rsidP="00736EED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DD364D">
        <w:rPr>
          <w:rFonts w:ascii="Arial Narrow" w:hAnsi="Arial Narrow"/>
          <w:b/>
          <w:sz w:val="24"/>
          <w:szCs w:val="24"/>
        </w:rPr>
        <w:t>Called ______________________</w:t>
      </w:r>
      <w:r w:rsidR="00E167D8" w:rsidRPr="00DD364D">
        <w:rPr>
          <w:rFonts w:ascii="Arial Narrow" w:hAnsi="Arial Narrow"/>
          <w:b/>
          <w:sz w:val="24"/>
          <w:szCs w:val="24"/>
        </w:rPr>
        <w:t>_______</w:t>
      </w:r>
      <w:r w:rsidRPr="00DD364D">
        <w:rPr>
          <w:rFonts w:ascii="Arial Narrow" w:hAnsi="Arial Narrow"/>
          <w:b/>
          <w:sz w:val="24"/>
          <w:szCs w:val="24"/>
        </w:rPr>
        <w:t>___ (company) to schedule work to be done.</w:t>
      </w:r>
      <w:r w:rsidR="00E167D8" w:rsidRPr="00DD364D">
        <w:rPr>
          <w:rFonts w:ascii="Arial Narrow" w:hAnsi="Arial Narrow"/>
          <w:b/>
          <w:sz w:val="24"/>
          <w:szCs w:val="24"/>
        </w:rPr>
        <w:t xml:space="preserve">   _____/_____/_____</w:t>
      </w:r>
    </w:p>
    <w:p w:rsidR="00736EED" w:rsidRPr="00DD364D" w:rsidRDefault="00736EED" w:rsidP="00736EED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736EED" w:rsidRPr="00DD364D" w:rsidRDefault="00736EED" w:rsidP="00736EED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DD364D">
        <w:rPr>
          <w:rFonts w:ascii="Arial Narrow" w:hAnsi="Arial Narrow"/>
          <w:b/>
          <w:sz w:val="24"/>
          <w:szCs w:val="24"/>
        </w:rPr>
        <w:t>Date of final inspection done by the Village __</w:t>
      </w:r>
      <w:r w:rsidR="00E167D8" w:rsidRPr="00DD364D">
        <w:rPr>
          <w:rFonts w:ascii="Arial Narrow" w:hAnsi="Arial Narrow"/>
          <w:b/>
          <w:sz w:val="24"/>
          <w:szCs w:val="24"/>
        </w:rPr>
        <w:t>__</w:t>
      </w:r>
      <w:r w:rsidRPr="00DD364D">
        <w:rPr>
          <w:rFonts w:ascii="Arial Narrow" w:hAnsi="Arial Narrow"/>
          <w:b/>
          <w:sz w:val="24"/>
          <w:szCs w:val="24"/>
        </w:rPr>
        <w:t>_/_</w:t>
      </w:r>
      <w:r w:rsidR="00E167D8" w:rsidRPr="00DD364D">
        <w:rPr>
          <w:rFonts w:ascii="Arial Narrow" w:hAnsi="Arial Narrow"/>
          <w:b/>
          <w:sz w:val="24"/>
          <w:szCs w:val="24"/>
        </w:rPr>
        <w:t>__</w:t>
      </w:r>
      <w:r w:rsidRPr="00DD364D">
        <w:rPr>
          <w:rFonts w:ascii="Arial Narrow" w:hAnsi="Arial Narrow"/>
          <w:b/>
          <w:sz w:val="24"/>
          <w:szCs w:val="24"/>
        </w:rPr>
        <w:t>__/_</w:t>
      </w:r>
      <w:r w:rsidR="00E167D8" w:rsidRPr="00DD364D">
        <w:rPr>
          <w:rFonts w:ascii="Arial Narrow" w:hAnsi="Arial Narrow"/>
          <w:b/>
          <w:sz w:val="24"/>
          <w:szCs w:val="24"/>
        </w:rPr>
        <w:t>__</w:t>
      </w:r>
      <w:r w:rsidRPr="00DD364D">
        <w:rPr>
          <w:rFonts w:ascii="Arial Narrow" w:hAnsi="Arial Narrow"/>
          <w:b/>
          <w:sz w:val="24"/>
          <w:szCs w:val="24"/>
        </w:rPr>
        <w:t>__</w:t>
      </w:r>
    </w:p>
    <w:p w:rsidR="00736EED" w:rsidRPr="00DD364D" w:rsidRDefault="00736EED" w:rsidP="00736EED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736EED" w:rsidRPr="00DD364D" w:rsidRDefault="00736EED" w:rsidP="00736EED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DD364D">
        <w:rPr>
          <w:rFonts w:ascii="Arial Narrow" w:hAnsi="Arial Narrow"/>
          <w:b/>
          <w:sz w:val="24"/>
          <w:szCs w:val="24"/>
        </w:rPr>
        <w:t xml:space="preserve">Date I submitted paid receipt to the Village of South Holland </w:t>
      </w:r>
      <w:r w:rsidR="00206F9B">
        <w:rPr>
          <w:rFonts w:ascii="Arial Narrow" w:hAnsi="Arial Narrow"/>
          <w:b/>
          <w:sz w:val="24"/>
          <w:szCs w:val="24"/>
        </w:rPr>
        <w:t>Building</w:t>
      </w:r>
      <w:r w:rsidR="00206F9B" w:rsidRPr="00DD364D">
        <w:rPr>
          <w:rFonts w:ascii="Arial Narrow" w:hAnsi="Arial Narrow"/>
          <w:b/>
          <w:sz w:val="24"/>
          <w:szCs w:val="24"/>
        </w:rPr>
        <w:t xml:space="preserve"> Department </w:t>
      </w:r>
      <w:r w:rsidRPr="00DD364D">
        <w:rPr>
          <w:rFonts w:ascii="Arial Narrow" w:hAnsi="Arial Narrow"/>
          <w:b/>
          <w:sz w:val="24"/>
          <w:szCs w:val="24"/>
        </w:rPr>
        <w:t>office for rebate processing.  _____/_____/______</w:t>
      </w:r>
      <w:r w:rsidRPr="00DD364D">
        <w:rPr>
          <w:rFonts w:ascii="Arial Narrow" w:hAnsi="Arial Narrow"/>
          <w:b/>
          <w:sz w:val="24"/>
          <w:szCs w:val="24"/>
        </w:rPr>
        <w:tab/>
      </w:r>
    </w:p>
    <w:p w:rsidR="00E167D8" w:rsidRDefault="00E167D8" w:rsidP="00E167D8">
      <w:pPr>
        <w:rPr>
          <w:rFonts w:ascii="Arial Narrow" w:hAnsi="Arial Narrow"/>
          <w:b/>
          <w:sz w:val="24"/>
          <w:szCs w:val="24"/>
        </w:rPr>
      </w:pPr>
    </w:p>
    <w:p w:rsidR="001E3301" w:rsidRDefault="001E3301" w:rsidP="001E3301">
      <w:pPr>
        <w:rPr>
          <w:rFonts w:ascii="Arial Narrow" w:hAnsi="Arial Narrow"/>
          <w:b/>
          <w:sz w:val="24"/>
          <w:szCs w:val="24"/>
        </w:rPr>
      </w:pPr>
    </w:p>
    <w:p w:rsidR="002F0729" w:rsidRPr="00DD364D" w:rsidRDefault="00E167D8" w:rsidP="001E3301">
      <w:pPr>
        <w:rPr>
          <w:rFonts w:ascii="Arial Narrow" w:hAnsi="Arial Narrow"/>
          <w:b/>
          <w:sz w:val="22"/>
          <w:szCs w:val="22"/>
        </w:rPr>
      </w:pPr>
      <w:r w:rsidRPr="00DD364D">
        <w:rPr>
          <w:rFonts w:ascii="Arial Narrow" w:hAnsi="Arial Narrow"/>
          <w:b/>
          <w:sz w:val="22"/>
          <w:szCs w:val="22"/>
        </w:rPr>
        <w:t xml:space="preserve">The Village of South Holland assumes no responsibility for the failure </w:t>
      </w:r>
    </w:p>
    <w:p w:rsidR="00E167D8" w:rsidRPr="00D5568E" w:rsidRDefault="00E167D8" w:rsidP="001E3301">
      <w:pPr>
        <w:rPr>
          <w:rFonts w:ascii="Arial Narrow" w:hAnsi="Arial Narrow"/>
          <w:b/>
          <w:sz w:val="22"/>
          <w:szCs w:val="22"/>
        </w:rPr>
      </w:pPr>
      <w:r w:rsidRPr="00DD364D">
        <w:rPr>
          <w:rFonts w:ascii="Arial Narrow" w:hAnsi="Arial Narrow"/>
          <w:b/>
          <w:sz w:val="22"/>
          <w:szCs w:val="22"/>
        </w:rPr>
        <w:t>or the associated losses due to the failure of any flood mitigation prevention</w:t>
      </w:r>
      <w:r w:rsidR="002F0729" w:rsidRPr="00DD364D">
        <w:rPr>
          <w:rFonts w:ascii="Arial Narrow" w:hAnsi="Arial Narrow"/>
          <w:b/>
          <w:sz w:val="22"/>
          <w:szCs w:val="22"/>
        </w:rPr>
        <w:t xml:space="preserve"> </w:t>
      </w:r>
      <w:r w:rsidRPr="00DD364D">
        <w:rPr>
          <w:rFonts w:ascii="Arial Narrow" w:hAnsi="Arial Narrow"/>
          <w:b/>
          <w:sz w:val="22"/>
          <w:szCs w:val="22"/>
        </w:rPr>
        <w:t>project receiving rebate funding</w:t>
      </w:r>
      <w:r w:rsidRPr="00DD364D">
        <w:rPr>
          <w:rFonts w:ascii="Arial Narrow" w:hAnsi="Arial Narrow"/>
          <w:b/>
          <w:sz w:val="24"/>
          <w:szCs w:val="24"/>
        </w:rPr>
        <w:t>.</w:t>
      </w:r>
    </w:p>
    <w:p w:rsidR="00C11D5C" w:rsidRPr="00DD364D" w:rsidRDefault="00C11D5C" w:rsidP="00E167D8">
      <w:pPr>
        <w:jc w:val="center"/>
        <w:rPr>
          <w:rFonts w:ascii="Arial Narrow" w:hAnsi="Arial Narrow"/>
          <w:b/>
          <w:sz w:val="24"/>
          <w:szCs w:val="24"/>
        </w:rPr>
      </w:pPr>
    </w:p>
    <w:p w:rsidR="00C11D5C" w:rsidRPr="00DD364D" w:rsidRDefault="00C11D5C" w:rsidP="00E167D8">
      <w:pPr>
        <w:jc w:val="center"/>
        <w:rPr>
          <w:rFonts w:ascii="Arial Narrow" w:hAnsi="Arial Narrow"/>
          <w:b/>
          <w:sz w:val="24"/>
          <w:szCs w:val="24"/>
        </w:rPr>
      </w:pPr>
    </w:p>
    <w:p w:rsidR="00A76457" w:rsidRPr="00DD364D" w:rsidRDefault="00E44FE4" w:rsidP="00096797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426720</wp:posOffset>
            </wp:positionV>
            <wp:extent cx="286512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99" y="21384"/>
                <wp:lineTo x="2139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SH Logo 2012.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D1F" w:rsidRDefault="00096797" w:rsidP="00EC4FA3">
      <w:pPr>
        <w:jc w:val="center"/>
        <w:rPr>
          <w:rFonts w:ascii="Castellar" w:hAnsi="Castellar"/>
          <w:b/>
          <w:sz w:val="48"/>
          <w:szCs w:val="48"/>
        </w:rPr>
      </w:pPr>
      <w:r w:rsidRPr="00DD364D">
        <w:rPr>
          <w:rFonts w:ascii="Castellar" w:hAnsi="Castellar"/>
          <w:b/>
          <w:sz w:val="48"/>
          <w:szCs w:val="48"/>
        </w:rPr>
        <w:t xml:space="preserve"> </w:t>
      </w:r>
    </w:p>
    <w:p w:rsidR="00A76457" w:rsidRPr="00DD364D" w:rsidRDefault="00096797" w:rsidP="00EC4FA3">
      <w:pPr>
        <w:jc w:val="center"/>
        <w:rPr>
          <w:rFonts w:ascii="Imprint MT Shadow" w:hAnsi="Imprint MT Shadow"/>
          <w:b/>
          <w:sz w:val="48"/>
          <w:szCs w:val="48"/>
        </w:rPr>
      </w:pPr>
      <w:r w:rsidRPr="00DD364D">
        <w:rPr>
          <w:rFonts w:ascii="Castellar" w:hAnsi="Castellar"/>
          <w:b/>
          <w:sz w:val="48"/>
          <w:szCs w:val="48"/>
        </w:rPr>
        <w:t xml:space="preserve">   </w:t>
      </w:r>
    </w:p>
    <w:p w:rsidR="00A76457" w:rsidRPr="00DD364D" w:rsidRDefault="00A76457" w:rsidP="00096797">
      <w:pPr>
        <w:jc w:val="center"/>
        <w:rPr>
          <w:rFonts w:ascii="Castellar" w:hAnsi="Castellar"/>
          <w:b/>
          <w:sz w:val="52"/>
          <w:szCs w:val="52"/>
        </w:rPr>
      </w:pPr>
    </w:p>
    <w:p w:rsidR="00DA5582" w:rsidRDefault="00DA5582" w:rsidP="00E44FE4">
      <w:pPr>
        <w:jc w:val="center"/>
        <w:rPr>
          <w:rFonts w:ascii="Dauphin" w:hAnsi="Dauphin"/>
          <w:b/>
          <w:i/>
          <w:sz w:val="72"/>
          <w:szCs w:val="72"/>
        </w:rPr>
      </w:pPr>
    </w:p>
    <w:p w:rsidR="00DA5582" w:rsidRDefault="00DA5582" w:rsidP="00E44FE4">
      <w:pPr>
        <w:jc w:val="center"/>
        <w:rPr>
          <w:rFonts w:ascii="Dauphin" w:hAnsi="Dauphin"/>
          <w:b/>
          <w:i/>
          <w:sz w:val="72"/>
          <w:szCs w:val="72"/>
        </w:rPr>
      </w:pPr>
    </w:p>
    <w:p w:rsidR="00DA5582" w:rsidRDefault="00DA5582" w:rsidP="00E44FE4">
      <w:pPr>
        <w:jc w:val="center"/>
        <w:rPr>
          <w:rFonts w:ascii="Dauphin" w:hAnsi="Dauphin"/>
          <w:b/>
          <w:i/>
          <w:sz w:val="72"/>
          <w:szCs w:val="72"/>
        </w:rPr>
      </w:pPr>
    </w:p>
    <w:p w:rsidR="00C11D5C" w:rsidRPr="00DD364D" w:rsidRDefault="00C11D5C" w:rsidP="00E44FE4">
      <w:pPr>
        <w:jc w:val="center"/>
        <w:rPr>
          <w:rFonts w:ascii="Dauphin" w:hAnsi="Dauphin"/>
          <w:b/>
          <w:i/>
          <w:sz w:val="72"/>
          <w:szCs w:val="72"/>
        </w:rPr>
      </w:pPr>
      <w:r w:rsidRPr="00DD364D">
        <w:rPr>
          <w:rFonts w:ascii="Dauphin" w:hAnsi="Dauphin"/>
          <w:b/>
          <w:i/>
          <w:sz w:val="72"/>
          <w:szCs w:val="72"/>
        </w:rPr>
        <w:t>F</w:t>
      </w:r>
      <w:r w:rsidR="00087F45">
        <w:rPr>
          <w:rFonts w:ascii="Dauphin" w:hAnsi="Dauphin"/>
          <w:b/>
          <w:i/>
          <w:sz w:val="72"/>
          <w:szCs w:val="72"/>
        </w:rPr>
        <w:t>lood</w:t>
      </w:r>
    </w:p>
    <w:p w:rsidR="00C11D5C" w:rsidRPr="00DD364D" w:rsidRDefault="00A66C1D" w:rsidP="00A66C1D">
      <w:pPr>
        <w:jc w:val="center"/>
        <w:rPr>
          <w:rFonts w:ascii="Dauphin" w:hAnsi="Dauphin"/>
          <w:b/>
          <w:i/>
          <w:sz w:val="72"/>
          <w:szCs w:val="72"/>
        </w:rPr>
      </w:pPr>
      <w:r>
        <w:rPr>
          <w:rFonts w:ascii="Dauphin" w:hAnsi="Dauphin"/>
          <w:b/>
          <w:i/>
          <w:sz w:val="72"/>
          <w:szCs w:val="72"/>
        </w:rPr>
        <w:t>Prevention</w:t>
      </w:r>
    </w:p>
    <w:p w:rsidR="00C11D5C" w:rsidRPr="00DD364D" w:rsidRDefault="00C11D5C" w:rsidP="00E44FE4">
      <w:pPr>
        <w:jc w:val="center"/>
        <w:rPr>
          <w:rFonts w:ascii="Dauphin" w:hAnsi="Dauphin"/>
          <w:b/>
          <w:i/>
          <w:sz w:val="72"/>
          <w:szCs w:val="72"/>
        </w:rPr>
      </w:pPr>
      <w:r w:rsidRPr="00DD364D">
        <w:rPr>
          <w:rFonts w:ascii="Dauphin" w:hAnsi="Dauphin"/>
          <w:b/>
          <w:i/>
          <w:sz w:val="72"/>
          <w:szCs w:val="72"/>
        </w:rPr>
        <w:t>P</w:t>
      </w:r>
      <w:r w:rsidR="00087F45">
        <w:rPr>
          <w:rFonts w:ascii="Dauphin" w:hAnsi="Dauphin"/>
          <w:b/>
          <w:i/>
          <w:sz w:val="72"/>
          <w:szCs w:val="72"/>
        </w:rPr>
        <w:t>rogram</w:t>
      </w:r>
    </w:p>
    <w:sectPr w:rsidR="00C11D5C" w:rsidRPr="00DD364D" w:rsidSect="00E167D8">
      <w:pgSz w:w="15840" w:h="12240" w:orient="landscape"/>
      <w:pgMar w:top="720" w:right="1152" w:bottom="1008" w:left="1152" w:header="1440" w:footer="144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E01C4C"/>
    <w:lvl w:ilvl="0">
      <w:numFmt w:val="bullet"/>
      <w:lvlText w:val="*"/>
      <w:lvlJc w:val="left"/>
    </w:lvl>
  </w:abstractNum>
  <w:abstractNum w:abstractNumId="1" w15:restartNumberingAfterBreak="0">
    <w:nsid w:val="45B276D2"/>
    <w:multiLevelType w:val="hybridMultilevel"/>
    <w:tmpl w:val="41EEC84C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4F3F2F"/>
    <w:multiLevelType w:val="hybridMultilevel"/>
    <w:tmpl w:val="402C6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#"/>
        <w:legacy w:legacy="1" w:legacySpace="0" w:legacyIndent="1"/>
        <w:lvlJc w:val="left"/>
        <w:pPr>
          <w:ind w:left="721" w:hanging="1"/>
        </w:pPr>
        <w:rPr>
          <w:rFonts w:ascii="WP TypographicSymbols" w:hAnsi="WP TypographicSymbol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41"/>
    <w:rsid w:val="00024F79"/>
    <w:rsid w:val="00087F45"/>
    <w:rsid w:val="00096797"/>
    <w:rsid w:val="001D6527"/>
    <w:rsid w:val="001D6E16"/>
    <w:rsid w:val="001E3301"/>
    <w:rsid w:val="00206F9B"/>
    <w:rsid w:val="00230347"/>
    <w:rsid w:val="00274865"/>
    <w:rsid w:val="002A53B6"/>
    <w:rsid w:val="002E5095"/>
    <w:rsid w:val="002F0729"/>
    <w:rsid w:val="003117E3"/>
    <w:rsid w:val="00416F22"/>
    <w:rsid w:val="004F5304"/>
    <w:rsid w:val="005642DC"/>
    <w:rsid w:val="006C1034"/>
    <w:rsid w:val="0073691C"/>
    <w:rsid w:val="00736EED"/>
    <w:rsid w:val="00790C7A"/>
    <w:rsid w:val="0080172F"/>
    <w:rsid w:val="0081668A"/>
    <w:rsid w:val="00860460"/>
    <w:rsid w:val="008E3D1F"/>
    <w:rsid w:val="0090136F"/>
    <w:rsid w:val="009C107D"/>
    <w:rsid w:val="009E251F"/>
    <w:rsid w:val="00A26427"/>
    <w:rsid w:val="00A47CC9"/>
    <w:rsid w:val="00A66C1D"/>
    <w:rsid w:val="00A72259"/>
    <w:rsid w:val="00A76457"/>
    <w:rsid w:val="00B07463"/>
    <w:rsid w:val="00C07841"/>
    <w:rsid w:val="00C11D5C"/>
    <w:rsid w:val="00C7241F"/>
    <w:rsid w:val="00D3647F"/>
    <w:rsid w:val="00D5568E"/>
    <w:rsid w:val="00D8334F"/>
    <w:rsid w:val="00DA5582"/>
    <w:rsid w:val="00DB3B30"/>
    <w:rsid w:val="00DD364D"/>
    <w:rsid w:val="00DE3A52"/>
    <w:rsid w:val="00E035FC"/>
    <w:rsid w:val="00E167D8"/>
    <w:rsid w:val="00E44FE4"/>
    <w:rsid w:val="00EC4FA3"/>
    <w:rsid w:val="00EF65FE"/>
    <w:rsid w:val="00F25FCC"/>
    <w:rsid w:val="00FC7A5B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7B6A"/>
  <w15:docId w15:val="{7B3DA948-370F-4719-B645-E10B3176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C07841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Rinkema</dc:creator>
  <cp:lastModifiedBy>Brian Smith</cp:lastModifiedBy>
  <cp:revision>15</cp:revision>
  <cp:lastPrinted>2017-03-02T14:44:00Z</cp:lastPrinted>
  <dcterms:created xsi:type="dcterms:W3CDTF">2017-03-01T21:03:00Z</dcterms:created>
  <dcterms:modified xsi:type="dcterms:W3CDTF">2023-12-19T17:24:00Z</dcterms:modified>
</cp:coreProperties>
</file>